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132313" w:rsidRDefault="00132313" w:rsidP="00EE34B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71747" cy="3019425"/>
            <wp:effectExtent l="19050" t="0" r="403" b="0"/>
            <wp:docPr id="1" name="Image 1" descr="Résultat de recherche d'images pour &quot;lp simon lazard sarreguemin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p simon lazard sarreguemine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03" b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747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704" w:rsidRDefault="009F0704" w:rsidP="009F0704">
      <w:pPr>
        <w:ind w:firstLine="709"/>
        <w:contextualSpacing/>
        <w:rPr>
          <w:rFonts w:ascii="Tekton Pro" w:hAnsi="Tekton Pro"/>
          <w:b/>
          <w:sz w:val="28"/>
          <w:szCs w:val="28"/>
        </w:rPr>
      </w:pPr>
      <w:r w:rsidRPr="00132313">
        <w:rPr>
          <w:rFonts w:ascii="Tekton Pro" w:hAnsi="Tekton Pro"/>
          <w:b/>
          <w:sz w:val="28"/>
          <w:szCs w:val="28"/>
        </w:rPr>
        <w:t xml:space="preserve">Le </w:t>
      </w:r>
      <w:r w:rsidRPr="00693CBC">
        <w:rPr>
          <w:rFonts w:ascii="Tekton Pro" w:hAnsi="Tekton Pro"/>
          <w:b/>
          <w:sz w:val="36"/>
          <w:szCs w:val="36"/>
        </w:rPr>
        <w:t>lycée professionnel Simon Lazard  de Sarreguemines</w:t>
      </w:r>
      <w:r>
        <w:rPr>
          <w:rFonts w:ascii="Tekton Pro" w:hAnsi="Tekton Pro"/>
          <w:b/>
          <w:sz w:val="28"/>
          <w:szCs w:val="28"/>
        </w:rPr>
        <w:t xml:space="preserve">, </w:t>
      </w:r>
      <w:r w:rsidRPr="00132313">
        <w:rPr>
          <w:rFonts w:ascii="Tekton Pro" w:hAnsi="Tekton Pro"/>
          <w:b/>
          <w:sz w:val="28"/>
          <w:szCs w:val="28"/>
        </w:rPr>
        <w:t xml:space="preserve">vous invite à ses portes ouvertes </w:t>
      </w:r>
    </w:p>
    <w:p w:rsidR="00132313" w:rsidRPr="00693CBC" w:rsidRDefault="009F0704" w:rsidP="009F0704">
      <w:pPr>
        <w:ind w:firstLine="709"/>
        <w:contextualSpacing/>
        <w:jc w:val="center"/>
        <w:rPr>
          <w:rFonts w:ascii="Tekton Pro" w:hAnsi="Tekton Pro"/>
          <w:b/>
          <w:sz w:val="40"/>
          <w:szCs w:val="40"/>
        </w:rPr>
      </w:pPr>
      <w:r w:rsidRPr="00693CBC">
        <w:rPr>
          <w:rFonts w:ascii="Tekton Pro" w:hAnsi="Tekton Pro"/>
          <w:b/>
          <w:sz w:val="40"/>
          <w:szCs w:val="40"/>
        </w:rPr>
        <w:t>le 24 mars 2018 de 9 h à 12h.</w:t>
      </w:r>
    </w:p>
    <w:p w:rsidR="00EE34B6" w:rsidRDefault="00132313" w:rsidP="009F0704">
      <w:pPr>
        <w:pStyle w:val="NormalWeb"/>
        <w:shd w:val="clear" w:color="auto" w:fill="632423" w:themeFill="accent2" w:themeFillShade="80"/>
        <w:spacing w:before="0" w:beforeAutospacing="0" w:after="300" w:afterAutospacing="0"/>
        <w:contextualSpacing/>
        <w:rPr>
          <w:rFonts w:ascii="Tekton Pro" w:hAnsi="Tekton Pro"/>
          <w:b/>
          <w:sz w:val="28"/>
          <w:szCs w:val="28"/>
        </w:rPr>
      </w:pPr>
      <w:r w:rsidRPr="00132313">
        <w:rPr>
          <w:rFonts w:ascii="Tekton Pro" w:hAnsi="Tekton Pro"/>
          <w:b/>
          <w:sz w:val="28"/>
          <w:szCs w:val="28"/>
        </w:rPr>
        <w:t xml:space="preserve">Vous pourrez découvrir les différentes </w:t>
      </w:r>
      <w:r w:rsidR="00EE34B6">
        <w:rPr>
          <w:rFonts w:ascii="Tekton Pro" w:hAnsi="Tekton Pro"/>
          <w:b/>
          <w:sz w:val="28"/>
          <w:szCs w:val="28"/>
        </w:rPr>
        <w:t xml:space="preserve">formations: </w:t>
      </w:r>
    </w:p>
    <w:p w:rsidR="00EE34B6" w:rsidRPr="00EE34B6" w:rsidRDefault="00EE34B6" w:rsidP="009F0704">
      <w:pPr>
        <w:pStyle w:val="NormalWeb"/>
        <w:shd w:val="clear" w:color="auto" w:fill="632423" w:themeFill="accent2" w:themeFillShade="80"/>
        <w:spacing w:before="0" w:beforeAutospacing="0" w:after="300" w:afterAutospacing="0"/>
        <w:contextualSpacing/>
        <w:jc w:val="center"/>
        <w:rPr>
          <w:rFonts w:ascii="Arial" w:hAnsi="Arial" w:cs="Arial"/>
          <w:color w:val="555555"/>
          <w:sz w:val="21"/>
          <w:szCs w:val="21"/>
        </w:rPr>
      </w:pPr>
      <w:r w:rsidRPr="00EE34B6">
        <w:rPr>
          <w:rFonts w:ascii="Tekton Pro" w:hAnsi="Tekton Pro"/>
          <w:b/>
          <w:sz w:val="28"/>
          <w:szCs w:val="28"/>
        </w:rPr>
        <w:t>-</w:t>
      </w:r>
      <w:r w:rsidRPr="00EE34B6">
        <w:rPr>
          <w:rFonts w:ascii="Arial" w:hAnsi="Arial" w:cs="Arial"/>
          <w:color w:val="555555"/>
          <w:sz w:val="21"/>
          <w:szCs w:val="21"/>
        </w:rPr>
        <w:t> </w:t>
      </w:r>
      <w:hyperlink r:id="rId6" w:history="1">
        <w:r w:rsidRPr="00EE34B6">
          <w:rPr>
            <w:rStyle w:val="Lienhypertexte"/>
            <w:rFonts w:ascii="Arial" w:hAnsi="Arial" w:cs="Arial"/>
            <w:color w:val="0689C0"/>
            <w:sz w:val="21"/>
            <w:szCs w:val="21"/>
            <w:u w:val="none"/>
          </w:rPr>
          <w:t>BAC PRO Accompagnement Soins et services à la Personne option en Structures</w:t>
        </w:r>
      </w:hyperlink>
    </w:p>
    <w:p w:rsidR="00EE34B6" w:rsidRPr="00EE34B6" w:rsidRDefault="00EE34B6" w:rsidP="009F0704">
      <w:pPr>
        <w:pStyle w:val="NormalWeb"/>
        <w:shd w:val="clear" w:color="auto" w:fill="632423" w:themeFill="accent2" w:themeFillShade="80"/>
        <w:spacing w:before="0" w:beforeAutospacing="0" w:after="300" w:afterAutospacing="0"/>
        <w:contextualSpacing/>
        <w:jc w:val="center"/>
        <w:rPr>
          <w:rFonts w:ascii="Arial" w:hAnsi="Arial" w:cs="Arial"/>
          <w:color w:val="555555"/>
          <w:sz w:val="21"/>
          <w:szCs w:val="21"/>
        </w:rPr>
      </w:pPr>
      <w:r w:rsidRPr="00EE34B6">
        <w:rPr>
          <w:rFonts w:ascii="Arial" w:hAnsi="Arial" w:cs="Arial"/>
          <w:color w:val="555555"/>
          <w:sz w:val="21"/>
          <w:szCs w:val="21"/>
        </w:rPr>
        <w:t>- </w:t>
      </w:r>
      <w:hyperlink r:id="rId7" w:history="1">
        <w:r w:rsidRPr="00EE34B6">
          <w:rPr>
            <w:rStyle w:val="Lienhypertexte"/>
            <w:rFonts w:ascii="Arial" w:hAnsi="Arial" w:cs="Arial"/>
            <w:color w:val="0689C0"/>
            <w:sz w:val="21"/>
            <w:szCs w:val="21"/>
            <w:u w:val="none"/>
          </w:rPr>
          <w:t>BAC PRO Cuisine</w:t>
        </w:r>
      </w:hyperlink>
    </w:p>
    <w:p w:rsidR="00EE34B6" w:rsidRPr="00EE34B6" w:rsidRDefault="00EE34B6" w:rsidP="009F0704">
      <w:pPr>
        <w:pStyle w:val="NormalWeb"/>
        <w:shd w:val="clear" w:color="auto" w:fill="632423" w:themeFill="accent2" w:themeFillShade="80"/>
        <w:spacing w:before="0" w:beforeAutospacing="0" w:after="300" w:afterAutospacing="0"/>
        <w:contextualSpacing/>
        <w:jc w:val="center"/>
        <w:rPr>
          <w:rFonts w:ascii="Arial" w:hAnsi="Arial" w:cs="Arial"/>
          <w:color w:val="555555"/>
          <w:sz w:val="21"/>
          <w:szCs w:val="21"/>
        </w:rPr>
      </w:pPr>
      <w:r w:rsidRPr="00EE34B6">
        <w:rPr>
          <w:rFonts w:ascii="Arial" w:hAnsi="Arial" w:cs="Arial"/>
          <w:color w:val="555555"/>
          <w:sz w:val="21"/>
          <w:szCs w:val="21"/>
        </w:rPr>
        <w:t>- </w:t>
      </w:r>
      <w:hyperlink r:id="rId8" w:history="1">
        <w:r w:rsidRPr="00EE34B6">
          <w:rPr>
            <w:rStyle w:val="Lienhypertexte"/>
            <w:rFonts w:ascii="Arial" w:hAnsi="Arial" w:cs="Arial"/>
            <w:color w:val="0689C0"/>
            <w:sz w:val="21"/>
            <w:szCs w:val="21"/>
            <w:u w:val="none"/>
          </w:rPr>
          <w:t>BAC PRO Commercialisation et Services en Restauration</w:t>
        </w:r>
      </w:hyperlink>
    </w:p>
    <w:p w:rsidR="00EE34B6" w:rsidRPr="00EE34B6" w:rsidRDefault="00EE34B6" w:rsidP="009F0704">
      <w:pPr>
        <w:pStyle w:val="NormalWeb"/>
        <w:shd w:val="clear" w:color="auto" w:fill="632423" w:themeFill="accent2" w:themeFillShade="80"/>
        <w:spacing w:before="0" w:beforeAutospacing="0" w:after="300" w:afterAutospacing="0"/>
        <w:contextualSpacing/>
        <w:jc w:val="center"/>
        <w:rPr>
          <w:rFonts w:ascii="Arial" w:hAnsi="Arial" w:cs="Arial"/>
          <w:color w:val="555555"/>
          <w:sz w:val="21"/>
          <w:szCs w:val="21"/>
        </w:rPr>
      </w:pPr>
      <w:r w:rsidRPr="00EE34B6">
        <w:rPr>
          <w:rFonts w:ascii="Arial" w:hAnsi="Arial" w:cs="Arial"/>
          <w:color w:val="555555"/>
          <w:sz w:val="21"/>
          <w:szCs w:val="21"/>
        </w:rPr>
        <w:t>- </w:t>
      </w:r>
      <w:hyperlink r:id="rId9" w:history="1">
        <w:r w:rsidRPr="00EE34B6">
          <w:rPr>
            <w:rStyle w:val="Lienhypertexte"/>
            <w:rFonts w:ascii="Arial" w:hAnsi="Arial" w:cs="Arial"/>
            <w:color w:val="0689C0"/>
            <w:sz w:val="21"/>
            <w:szCs w:val="21"/>
            <w:u w:val="none"/>
          </w:rPr>
          <w:t>BAC PRO Boulangerie Pâtisserie</w:t>
        </w:r>
      </w:hyperlink>
    </w:p>
    <w:p w:rsidR="00EE34B6" w:rsidRPr="00EE34B6" w:rsidRDefault="00EE34B6" w:rsidP="009F0704">
      <w:pPr>
        <w:pStyle w:val="NormalWeb"/>
        <w:shd w:val="clear" w:color="auto" w:fill="632423" w:themeFill="accent2" w:themeFillShade="80"/>
        <w:spacing w:before="0" w:beforeAutospacing="0" w:after="300" w:afterAutospacing="0"/>
        <w:contextualSpacing/>
        <w:jc w:val="center"/>
        <w:rPr>
          <w:rFonts w:ascii="Arial" w:hAnsi="Arial" w:cs="Arial"/>
          <w:color w:val="555555"/>
          <w:sz w:val="21"/>
          <w:szCs w:val="21"/>
        </w:rPr>
      </w:pPr>
      <w:r w:rsidRPr="00EE34B6">
        <w:rPr>
          <w:rFonts w:ascii="Arial" w:hAnsi="Arial" w:cs="Arial"/>
          <w:color w:val="555555"/>
          <w:sz w:val="21"/>
          <w:szCs w:val="21"/>
        </w:rPr>
        <w:t>- </w:t>
      </w:r>
      <w:hyperlink r:id="rId10" w:history="1">
        <w:r w:rsidRPr="00EE34B6">
          <w:rPr>
            <w:rStyle w:val="Lienhypertexte"/>
            <w:rFonts w:ascii="Arial" w:hAnsi="Arial" w:cs="Arial"/>
            <w:color w:val="056F9C"/>
            <w:sz w:val="21"/>
            <w:szCs w:val="21"/>
            <w:u w:val="none"/>
          </w:rPr>
          <w:t>BAC PRO Gestion Administration</w:t>
        </w:r>
      </w:hyperlink>
    </w:p>
    <w:p w:rsidR="00EE34B6" w:rsidRPr="00EE34B6" w:rsidRDefault="00EE34B6" w:rsidP="009F0704">
      <w:pPr>
        <w:pStyle w:val="NormalWeb"/>
        <w:shd w:val="clear" w:color="auto" w:fill="632423" w:themeFill="accent2" w:themeFillShade="80"/>
        <w:spacing w:before="0" w:beforeAutospacing="0" w:after="300" w:afterAutospacing="0"/>
        <w:contextualSpacing/>
        <w:jc w:val="center"/>
        <w:rPr>
          <w:rFonts w:ascii="Arial" w:hAnsi="Arial" w:cs="Arial"/>
          <w:color w:val="555555"/>
          <w:sz w:val="21"/>
          <w:szCs w:val="21"/>
        </w:rPr>
      </w:pPr>
      <w:r w:rsidRPr="00EE34B6">
        <w:rPr>
          <w:rFonts w:ascii="Arial" w:hAnsi="Arial" w:cs="Arial"/>
          <w:color w:val="555555"/>
          <w:sz w:val="21"/>
          <w:szCs w:val="21"/>
        </w:rPr>
        <w:t>- </w:t>
      </w:r>
      <w:hyperlink r:id="rId11" w:history="1">
        <w:r w:rsidRPr="00EE34B6">
          <w:rPr>
            <w:rStyle w:val="Lienhypertexte"/>
            <w:rFonts w:ascii="Arial" w:hAnsi="Arial" w:cs="Arial"/>
            <w:color w:val="0689C0"/>
            <w:sz w:val="21"/>
            <w:szCs w:val="21"/>
            <w:u w:val="none"/>
          </w:rPr>
          <w:t>BAC PRO Commerce</w:t>
        </w:r>
      </w:hyperlink>
    </w:p>
    <w:p w:rsidR="00EE34B6" w:rsidRPr="00EE34B6" w:rsidRDefault="00EE34B6" w:rsidP="009F0704">
      <w:pPr>
        <w:pStyle w:val="NormalWeb"/>
        <w:shd w:val="clear" w:color="auto" w:fill="632423" w:themeFill="accent2" w:themeFillShade="80"/>
        <w:spacing w:before="0" w:beforeAutospacing="0" w:after="300" w:afterAutospacing="0"/>
        <w:contextualSpacing/>
        <w:jc w:val="center"/>
        <w:rPr>
          <w:rFonts w:ascii="Arial" w:hAnsi="Arial" w:cs="Arial"/>
          <w:color w:val="555555"/>
          <w:sz w:val="21"/>
          <w:szCs w:val="21"/>
        </w:rPr>
      </w:pPr>
      <w:r w:rsidRPr="00EE34B6">
        <w:rPr>
          <w:rFonts w:ascii="Arial" w:hAnsi="Arial" w:cs="Arial"/>
          <w:color w:val="555555"/>
          <w:sz w:val="21"/>
          <w:szCs w:val="21"/>
        </w:rPr>
        <w:t>- </w:t>
      </w:r>
      <w:hyperlink r:id="rId12" w:history="1">
        <w:r w:rsidRPr="00EE34B6">
          <w:rPr>
            <w:rStyle w:val="Lienhypertexte"/>
            <w:rFonts w:ascii="Arial" w:hAnsi="Arial" w:cs="Arial"/>
            <w:color w:val="0689C0"/>
            <w:sz w:val="21"/>
            <w:szCs w:val="21"/>
            <w:u w:val="none"/>
          </w:rPr>
          <w:t>BAC PRO Transport</w:t>
        </w:r>
      </w:hyperlink>
    </w:p>
    <w:p w:rsidR="00EE34B6" w:rsidRPr="00EE34B6" w:rsidRDefault="00EE34B6" w:rsidP="009F0704">
      <w:pPr>
        <w:pStyle w:val="NormalWeb"/>
        <w:shd w:val="clear" w:color="auto" w:fill="632423" w:themeFill="accent2" w:themeFillShade="80"/>
        <w:spacing w:before="0" w:beforeAutospacing="0" w:after="300" w:afterAutospacing="0"/>
        <w:contextualSpacing/>
        <w:jc w:val="center"/>
        <w:rPr>
          <w:rFonts w:ascii="Arial" w:hAnsi="Arial" w:cs="Arial"/>
          <w:color w:val="555555"/>
          <w:sz w:val="21"/>
          <w:szCs w:val="21"/>
        </w:rPr>
      </w:pPr>
      <w:r w:rsidRPr="00EE34B6">
        <w:rPr>
          <w:rFonts w:ascii="Arial" w:hAnsi="Arial" w:cs="Arial"/>
          <w:color w:val="555555"/>
          <w:sz w:val="21"/>
          <w:szCs w:val="21"/>
        </w:rPr>
        <w:t>- </w:t>
      </w:r>
      <w:hyperlink r:id="rId13" w:history="1">
        <w:r w:rsidRPr="00EE34B6">
          <w:rPr>
            <w:rStyle w:val="Lienhypertexte"/>
            <w:rFonts w:ascii="Arial" w:hAnsi="Arial" w:cs="Arial"/>
            <w:color w:val="0689C0"/>
            <w:sz w:val="21"/>
            <w:szCs w:val="21"/>
            <w:u w:val="none"/>
          </w:rPr>
          <w:t>BAC PRO Logistique</w:t>
        </w:r>
      </w:hyperlink>
    </w:p>
    <w:p w:rsidR="00EE34B6" w:rsidRPr="00EE34B6" w:rsidRDefault="00EE34B6" w:rsidP="009F0704">
      <w:pPr>
        <w:pStyle w:val="NormalWeb"/>
        <w:shd w:val="clear" w:color="auto" w:fill="632423" w:themeFill="accent2" w:themeFillShade="80"/>
        <w:spacing w:before="0" w:beforeAutospacing="0" w:after="300" w:afterAutospacing="0"/>
        <w:contextualSpacing/>
        <w:jc w:val="center"/>
        <w:rPr>
          <w:rFonts w:ascii="Arial" w:hAnsi="Arial" w:cs="Arial"/>
          <w:color w:val="555555"/>
          <w:sz w:val="21"/>
          <w:szCs w:val="21"/>
        </w:rPr>
      </w:pPr>
      <w:r w:rsidRPr="00EE34B6">
        <w:rPr>
          <w:rFonts w:ascii="Arial" w:hAnsi="Arial" w:cs="Arial"/>
          <w:color w:val="555555"/>
          <w:sz w:val="21"/>
          <w:szCs w:val="21"/>
        </w:rPr>
        <w:t>- </w:t>
      </w:r>
      <w:hyperlink r:id="rId14" w:history="1">
        <w:r w:rsidRPr="00EE34B6">
          <w:rPr>
            <w:rStyle w:val="Lienhypertexte"/>
            <w:rFonts w:ascii="Arial" w:hAnsi="Arial" w:cs="Arial"/>
            <w:color w:val="0689C0"/>
            <w:sz w:val="21"/>
            <w:szCs w:val="21"/>
            <w:u w:val="none"/>
          </w:rPr>
          <w:t>MC Pâtissier, Glacier, Chocolatier, Confiseur Spécialisés</w:t>
        </w:r>
      </w:hyperlink>
    </w:p>
    <w:p w:rsidR="00132313" w:rsidRPr="009F0704" w:rsidRDefault="00132313" w:rsidP="00132313">
      <w:pPr>
        <w:ind w:firstLine="708"/>
        <w:rPr>
          <w:rFonts w:ascii="Tekton Pro" w:hAnsi="Tekton Pro"/>
          <w:b/>
          <w:sz w:val="36"/>
          <w:szCs w:val="36"/>
        </w:rPr>
      </w:pPr>
      <w:r w:rsidRPr="009F0704">
        <w:rPr>
          <w:rFonts w:ascii="Tekton Pro" w:hAnsi="Tekton Pro"/>
          <w:b/>
          <w:sz w:val="36"/>
          <w:szCs w:val="36"/>
        </w:rPr>
        <w:t>Venez nombreux !!!</w:t>
      </w:r>
      <w:r w:rsidRPr="009F0704">
        <w:rPr>
          <w:sz w:val="36"/>
          <w:szCs w:val="36"/>
        </w:rPr>
        <w:t xml:space="preserve"> </w:t>
      </w:r>
    </w:p>
    <w:p w:rsidR="00EE34B6" w:rsidRPr="00EE34B6" w:rsidRDefault="00EE34B6" w:rsidP="00EE34B6">
      <w:pPr>
        <w:numPr>
          <w:ilvl w:val="0"/>
          <w:numId w:val="4"/>
        </w:numPr>
        <w:shd w:val="clear" w:color="auto" w:fill="FFFFFF"/>
        <w:spacing w:after="300" w:line="240" w:lineRule="auto"/>
        <w:ind w:left="0" w:hanging="357"/>
        <w:contextualSpacing/>
        <w:rPr>
          <w:rFonts w:ascii="Arial" w:eastAsia="Times New Roman" w:hAnsi="Arial" w:cs="Arial"/>
          <w:color w:val="999999"/>
          <w:sz w:val="18"/>
          <w:szCs w:val="18"/>
          <w:lang w:eastAsia="fr-FR"/>
        </w:rPr>
      </w:pPr>
      <w:r w:rsidRPr="00EE34B6">
        <w:rPr>
          <w:rFonts w:ascii="Arial" w:eastAsia="Times New Roman" w:hAnsi="Arial" w:cs="Arial"/>
          <w:color w:val="999999"/>
          <w:sz w:val="18"/>
          <w:szCs w:val="18"/>
          <w:lang w:eastAsia="fr-FR"/>
        </w:rPr>
        <w:t>Ly</w:t>
      </w:r>
      <w:r>
        <w:rPr>
          <w:rFonts w:ascii="Arial" w:eastAsia="Times New Roman" w:hAnsi="Arial" w:cs="Arial"/>
          <w:color w:val="999999"/>
          <w:sz w:val="18"/>
          <w:szCs w:val="18"/>
          <w:lang w:eastAsia="fr-FR"/>
        </w:rPr>
        <w:t xml:space="preserve">cée Professionnel Simon Lazard, </w:t>
      </w:r>
      <w:r w:rsidRPr="00EE34B6">
        <w:rPr>
          <w:rFonts w:ascii="Arial" w:eastAsia="Times New Roman" w:hAnsi="Arial" w:cs="Arial"/>
          <w:color w:val="999999"/>
          <w:sz w:val="18"/>
          <w:szCs w:val="18"/>
          <w:lang w:eastAsia="fr-FR"/>
        </w:rPr>
        <w:t>25 rue Jean Jacques KIEFFER, 57215 SARREGUEMINES</w:t>
      </w:r>
    </w:p>
    <w:p w:rsidR="00EE34B6" w:rsidRPr="00EE34B6" w:rsidRDefault="00EE34B6" w:rsidP="00693CBC">
      <w:pPr>
        <w:numPr>
          <w:ilvl w:val="0"/>
          <w:numId w:val="4"/>
        </w:numPr>
        <w:spacing w:after="300" w:line="240" w:lineRule="auto"/>
        <w:ind w:left="0" w:hanging="357"/>
        <w:contextualSpacing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eastAsia="Times New Roman" w:hAnsi="Arial" w:cs="Arial"/>
          <w:color w:val="999999"/>
          <w:sz w:val="18"/>
          <w:szCs w:val="18"/>
          <w:lang w:eastAsia="fr-FR"/>
        </w:rPr>
        <w:t>Téléphone: 03.87.95.03.24  Fax: 03.87.95.49.35</w:t>
      </w:r>
    </w:p>
    <w:p w:rsidR="00132313" w:rsidRPr="00132313" w:rsidRDefault="00132313" w:rsidP="00132313">
      <w:pPr>
        <w:ind w:firstLine="708"/>
        <w:rPr>
          <w:rFonts w:ascii="Tekton Pro" w:hAnsi="Tekton Pro"/>
          <w:b/>
          <w:sz w:val="28"/>
          <w:szCs w:val="28"/>
        </w:rPr>
      </w:pPr>
    </w:p>
    <w:sectPr w:rsidR="00132313" w:rsidRPr="00132313" w:rsidSect="00BD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9AF"/>
    <w:multiLevelType w:val="multilevel"/>
    <w:tmpl w:val="13F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045D1"/>
    <w:multiLevelType w:val="multilevel"/>
    <w:tmpl w:val="9E50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94DFF"/>
    <w:multiLevelType w:val="multilevel"/>
    <w:tmpl w:val="CD84D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95AD3"/>
    <w:multiLevelType w:val="multilevel"/>
    <w:tmpl w:val="42AA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132313"/>
    <w:rsid w:val="000037D9"/>
    <w:rsid w:val="00132313"/>
    <w:rsid w:val="00356C47"/>
    <w:rsid w:val="00693CBC"/>
    <w:rsid w:val="009F0704"/>
    <w:rsid w:val="00BD0D0A"/>
    <w:rsid w:val="00EE34B6"/>
    <w:rsid w:val="00F15A57"/>
    <w:rsid w:val="00F5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0A"/>
  </w:style>
  <w:style w:type="paragraph" w:styleId="Titre1">
    <w:name w:val="heading 1"/>
    <w:basedOn w:val="Normal"/>
    <w:link w:val="Titre1Car"/>
    <w:uiPriority w:val="9"/>
    <w:qFormat/>
    <w:rsid w:val="00EE3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E3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E3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31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E34B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E34B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E34B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E34B6"/>
    <w:rPr>
      <w:color w:val="0000FF"/>
      <w:u w:val="single"/>
    </w:rPr>
  </w:style>
  <w:style w:type="character" w:customStyle="1" w:styleId="delim">
    <w:name w:val="delim"/>
    <w:basedOn w:val="Policepardfaut"/>
    <w:rsid w:val="00EE34B6"/>
  </w:style>
  <w:style w:type="paragraph" w:styleId="NormalWeb">
    <w:name w:val="Normal (Web)"/>
    <w:basedOn w:val="Normal"/>
    <w:uiPriority w:val="99"/>
    <w:unhideWhenUsed/>
    <w:rsid w:val="00EE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3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11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042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1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12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0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2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9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1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4145">
                              <w:marLeft w:val="-12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2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1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ceesimonlazard.fr/index.php?id_menu=11" TargetMode="External"/><Relationship Id="rId13" Type="http://schemas.openxmlformats.org/officeDocument/2006/relationships/hyperlink" Target="http://www.lyceesimonlazard.fr/index.php?id_menu=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yceesimonlazard.fr/index.php?id_menu=10" TargetMode="External"/><Relationship Id="rId12" Type="http://schemas.openxmlformats.org/officeDocument/2006/relationships/hyperlink" Target="http://www.lyceesimonlazard.fr/index.php?id_menu=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yceesimonlazard.fr/index.php?id_menu=9" TargetMode="External"/><Relationship Id="rId11" Type="http://schemas.openxmlformats.org/officeDocument/2006/relationships/hyperlink" Target="http://www.lyceesimonlazard.fr/index.php?id_menu=1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lyceesimonlazard.fr/index.php?id_menu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yceesimonlazard.fr/index.php?id_menu=12" TargetMode="External"/><Relationship Id="rId14" Type="http://schemas.openxmlformats.org/officeDocument/2006/relationships/hyperlink" Target="http://www.lyceesimonlazard.fr/index.php?id_menu=1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2018-03-13T19:59:00Z</dcterms:created>
  <dcterms:modified xsi:type="dcterms:W3CDTF">2018-03-13T19:59:00Z</dcterms:modified>
</cp:coreProperties>
</file>